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317C" w14:textId="50239997" w:rsidR="00481E81" w:rsidRDefault="003C1F28" w:rsidP="00E32A54">
      <w:pPr>
        <w:pStyle w:val="Title"/>
      </w:pPr>
      <w:proofErr w:type="spellStart"/>
      <w:r>
        <w:t>MNTeSIG</w:t>
      </w:r>
      <w:proofErr w:type="spellEnd"/>
      <w:r>
        <w:t xml:space="preserve"> Meeting Notes</w:t>
      </w:r>
    </w:p>
    <w:p w14:paraId="51875806" w14:textId="0C3AF894" w:rsidR="00E32A54" w:rsidRPr="00E32A54" w:rsidRDefault="0035311F" w:rsidP="00E32A54">
      <w:r>
        <w:t>April 22</w:t>
      </w:r>
      <w:r w:rsidR="00E32A54">
        <w:t>, 2022</w:t>
      </w:r>
    </w:p>
    <w:p w14:paraId="3B74F831" w14:textId="37DDF9DB" w:rsidR="003C1F28" w:rsidRDefault="003C1F28">
      <w:r>
        <w:t>Scribe: Matt</w:t>
      </w:r>
      <w:r w:rsidR="00E32A54">
        <w:t>hias</w:t>
      </w:r>
      <w:r>
        <w:t xml:space="preserve"> Pleil</w:t>
      </w:r>
    </w:p>
    <w:p w14:paraId="29EF971B" w14:textId="343FA37A" w:rsidR="00701ED8" w:rsidRDefault="00701ED8">
      <w:pPr>
        <w:pStyle w:val="TOC1"/>
        <w:tabs>
          <w:tab w:val="right" w:leader="underscore" w:pos="9350"/>
        </w:tabs>
        <w:rPr>
          <w:rFonts w:eastAsiaTheme="minorEastAsia" w:cstheme="minorBidi"/>
          <w:b w:val="0"/>
          <w:bCs w:val="0"/>
          <w:i w:val="0"/>
          <w:iCs w:val="0"/>
          <w:noProof/>
        </w:rPr>
      </w:pPr>
      <w:r>
        <w:fldChar w:fldCharType="begin"/>
      </w:r>
      <w:r>
        <w:instrText xml:space="preserve"> TOC \o "1-3" \h \z \u </w:instrText>
      </w:r>
      <w:r>
        <w:fldChar w:fldCharType="separate"/>
      </w:r>
      <w:hyperlink w:anchor="_Toc103878823" w:history="1">
        <w:r w:rsidRPr="00FE18A8">
          <w:rPr>
            <w:rStyle w:val="Hyperlink"/>
            <w:noProof/>
          </w:rPr>
          <w:t>Attendees:</w:t>
        </w:r>
        <w:r>
          <w:rPr>
            <w:noProof/>
            <w:webHidden/>
          </w:rPr>
          <w:tab/>
        </w:r>
        <w:r>
          <w:rPr>
            <w:noProof/>
            <w:webHidden/>
          </w:rPr>
          <w:fldChar w:fldCharType="begin"/>
        </w:r>
        <w:r>
          <w:rPr>
            <w:noProof/>
            <w:webHidden/>
          </w:rPr>
          <w:instrText xml:space="preserve"> PAGEREF _Toc103878823 \h </w:instrText>
        </w:r>
        <w:r>
          <w:rPr>
            <w:noProof/>
            <w:webHidden/>
          </w:rPr>
        </w:r>
        <w:r>
          <w:rPr>
            <w:noProof/>
            <w:webHidden/>
          </w:rPr>
          <w:fldChar w:fldCharType="separate"/>
        </w:r>
        <w:r>
          <w:rPr>
            <w:noProof/>
            <w:webHidden/>
          </w:rPr>
          <w:t>1</w:t>
        </w:r>
        <w:r>
          <w:rPr>
            <w:noProof/>
            <w:webHidden/>
          </w:rPr>
          <w:fldChar w:fldCharType="end"/>
        </w:r>
      </w:hyperlink>
    </w:p>
    <w:p w14:paraId="6784B734" w14:textId="3C536654" w:rsidR="00701ED8" w:rsidRDefault="00701ED8">
      <w:pPr>
        <w:pStyle w:val="TOC1"/>
        <w:tabs>
          <w:tab w:val="right" w:leader="underscore" w:pos="9350"/>
        </w:tabs>
        <w:rPr>
          <w:rFonts w:eastAsiaTheme="minorEastAsia" w:cstheme="minorBidi"/>
          <w:b w:val="0"/>
          <w:bCs w:val="0"/>
          <w:i w:val="0"/>
          <w:iCs w:val="0"/>
          <w:noProof/>
        </w:rPr>
      </w:pPr>
      <w:hyperlink w:anchor="_Toc103878824" w:history="1">
        <w:r w:rsidRPr="00FE18A8">
          <w:rPr>
            <w:rStyle w:val="Hyperlink"/>
            <w:noProof/>
          </w:rPr>
          <w:t>Discussion</w:t>
        </w:r>
        <w:r>
          <w:rPr>
            <w:noProof/>
            <w:webHidden/>
          </w:rPr>
          <w:tab/>
        </w:r>
        <w:r>
          <w:rPr>
            <w:noProof/>
            <w:webHidden/>
          </w:rPr>
          <w:fldChar w:fldCharType="begin"/>
        </w:r>
        <w:r>
          <w:rPr>
            <w:noProof/>
            <w:webHidden/>
          </w:rPr>
          <w:instrText xml:space="preserve"> PAGEREF _Toc103878824 \h </w:instrText>
        </w:r>
        <w:r>
          <w:rPr>
            <w:noProof/>
            <w:webHidden/>
          </w:rPr>
        </w:r>
        <w:r>
          <w:rPr>
            <w:noProof/>
            <w:webHidden/>
          </w:rPr>
          <w:fldChar w:fldCharType="separate"/>
        </w:r>
        <w:r>
          <w:rPr>
            <w:noProof/>
            <w:webHidden/>
          </w:rPr>
          <w:t>1</w:t>
        </w:r>
        <w:r>
          <w:rPr>
            <w:noProof/>
            <w:webHidden/>
          </w:rPr>
          <w:fldChar w:fldCharType="end"/>
        </w:r>
      </w:hyperlink>
    </w:p>
    <w:p w14:paraId="69754245" w14:textId="14F7C27C" w:rsidR="00701ED8" w:rsidRDefault="00701ED8">
      <w:pPr>
        <w:pStyle w:val="TOC1"/>
        <w:tabs>
          <w:tab w:val="right" w:leader="underscore" w:pos="9350"/>
        </w:tabs>
        <w:rPr>
          <w:rFonts w:eastAsiaTheme="minorEastAsia" w:cstheme="minorBidi"/>
          <w:b w:val="0"/>
          <w:bCs w:val="0"/>
          <w:i w:val="0"/>
          <w:iCs w:val="0"/>
          <w:noProof/>
        </w:rPr>
      </w:pPr>
      <w:hyperlink w:anchor="_Toc103878825" w:history="1">
        <w:r w:rsidRPr="00FE18A8">
          <w:rPr>
            <w:rStyle w:val="Hyperlink"/>
            <w:noProof/>
          </w:rPr>
          <w:t>Working Group Updates</w:t>
        </w:r>
        <w:r>
          <w:rPr>
            <w:noProof/>
            <w:webHidden/>
          </w:rPr>
          <w:tab/>
        </w:r>
        <w:r>
          <w:rPr>
            <w:noProof/>
            <w:webHidden/>
          </w:rPr>
          <w:fldChar w:fldCharType="begin"/>
        </w:r>
        <w:r>
          <w:rPr>
            <w:noProof/>
            <w:webHidden/>
          </w:rPr>
          <w:instrText xml:space="preserve"> PAGEREF _Toc103878825 \h </w:instrText>
        </w:r>
        <w:r>
          <w:rPr>
            <w:noProof/>
            <w:webHidden/>
          </w:rPr>
        </w:r>
        <w:r>
          <w:rPr>
            <w:noProof/>
            <w:webHidden/>
          </w:rPr>
          <w:fldChar w:fldCharType="separate"/>
        </w:r>
        <w:r>
          <w:rPr>
            <w:noProof/>
            <w:webHidden/>
          </w:rPr>
          <w:t>2</w:t>
        </w:r>
        <w:r>
          <w:rPr>
            <w:noProof/>
            <w:webHidden/>
          </w:rPr>
          <w:fldChar w:fldCharType="end"/>
        </w:r>
      </w:hyperlink>
    </w:p>
    <w:p w14:paraId="527C3EFC" w14:textId="4C10561C" w:rsidR="00701ED8" w:rsidRDefault="00701ED8">
      <w:pPr>
        <w:pStyle w:val="TOC2"/>
        <w:tabs>
          <w:tab w:val="right" w:leader="underscore" w:pos="9350"/>
        </w:tabs>
        <w:rPr>
          <w:rFonts w:eastAsiaTheme="minorEastAsia" w:cstheme="minorBidi"/>
          <w:b w:val="0"/>
          <w:bCs w:val="0"/>
          <w:noProof/>
          <w:sz w:val="24"/>
          <w:szCs w:val="24"/>
        </w:rPr>
      </w:pPr>
      <w:hyperlink w:anchor="_Toc103878826" w:history="1">
        <w:r w:rsidRPr="00FE18A8">
          <w:rPr>
            <w:rStyle w:val="Hyperlink"/>
            <w:noProof/>
          </w:rPr>
          <w:t>Industry Working Group</w:t>
        </w:r>
        <w:r>
          <w:rPr>
            <w:noProof/>
            <w:webHidden/>
          </w:rPr>
          <w:tab/>
        </w:r>
        <w:r>
          <w:rPr>
            <w:noProof/>
            <w:webHidden/>
          </w:rPr>
          <w:fldChar w:fldCharType="begin"/>
        </w:r>
        <w:r>
          <w:rPr>
            <w:noProof/>
            <w:webHidden/>
          </w:rPr>
          <w:instrText xml:space="preserve"> PAGEREF _Toc103878826 \h </w:instrText>
        </w:r>
        <w:r>
          <w:rPr>
            <w:noProof/>
            <w:webHidden/>
          </w:rPr>
        </w:r>
        <w:r>
          <w:rPr>
            <w:noProof/>
            <w:webHidden/>
          </w:rPr>
          <w:fldChar w:fldCharType="separate"/>
        </w:r>
        <w:r>
          <w:rPr>
            <w:noProof/>
            <w:webHidden/>
          </w:rPr>
          <w:t>2</w:t>
        </w:r>
        <w:r>
          <w:rPr>
            <w:noProof/>
            <w:webHidden/>
          </w:rPr>
          <w:fldChar w:fldCharType="end"/>
        </w:r>
      </w:hyperlink>
    </w:p>
    <w:p w14:paraId="0389354C" w14:textId="29596A0B" w:rsidR="00701ED8" w:rsidRDefault="00701ED8">
      <w:pPr>
        <w:pStyle w:val="TOC2"/>
        <w:tabs>
          <w:tab w:val="right" w:leader="underscore" w:pos="9350"/>
        </w:tabs>
        <w:rPr>
          <w:rFonts w:eastAsiaTheme="minorEastAsia" w:cstheme="minorBidi"/>
          <w:b w:val="0"/>
          <w:bCs w:val="0"/>
          <w:noProof/>
          <w:sz w:val="24"/>
          <w:szCs w:val="24"/>
        </w:rPr>
      </w:pPr>
      <w:hyperlink w:anchor="_Toc103878827" w:history="1">
        <w:r w:rsidRPr="00FE18A8">
          <w:rPr>
            <w:rStyle w:val="Hyperlink"/>
            <w:noProof/>
          </w:rPr>
          <w:t>No other working groups had an update.</w:t>
        </w:r>
        <w:r>
          <w:rPr>
            <w:noProof/>
            <w:webHidden/>
          </w:rPr>
          <w:tab/>
        </w:r>
        <w:r>
          <w:rPr>
            <w:noProof/>
            <w:webHidden/>
          </w:rPr>
          <w:fldChar w:fldCharType="begin"/>
        </w:r>
        <w:r>
          <w:rPr>
            <w:noProof/>
            <w:webHidden/>
          </w:rPr>
          <w:instrText xml:space="preserve"> PAGEREF _Toc103878827 \h </w:instrText>
        </w:r>
        <w:r>
          <w:rPr>
            <w:noProof/>
            <w:webHidden/>
          </w:rPr>
        </w:r>
        <w:r>
          <w:rPr>
            <w:noProof/>
            <w:webHidden/>
          </w:rPr>
          <w:fldChar w:fldCharType="separate"/>
        </w:r>
        <w:r>
          <w:rPr>
            <w:noProof/>
            <w:webHidden/>
          </w:rPr>
          <w:t>2</w:t>
        </w:r>
        <w:r>
          <w:rPr>
            <w:noProof/>
            <w:webHidden/>
          </w:rPr>
          <w:fldChar w:fldCharType="end"/>
        </w:r>
      </w:hyperlink>
    </w:p>
    <w:p w14:paraId="2E247C26" w14:textId="41CE5FBA" w:rsidR="003C1F28" w:rsidRDefault="00701ED8">
      <w:r>
        <w:fldChar w:fldCharType="end"/>
      </w:r>
    </w:p>
    <w:p w14:paraId="31269C63" w14:textId="4D5F077A" w:rsidR="003C1F28" w:rsidRDefault="003C1F28" w:rsidP="00F04479">
      <w:pPr>
        <w:pStyle w:val="Heading1"/>
      </w:pPr>
      <w:bookmarkStart w:id="0" w:name="_Toc103878823"/>
      <w:r>
        <w:t>Attendees:</w:t>
      </w:r>
      <w:bookmarkEnd w:id="0"/>
    </w:p>
    <w:p w14:paraId="72A28497" w14:textId="77777777" w:rsidR="0035311F" w:rsidRDefault="0035311F" w:rsidP="00F04479">
      <w:pPr>
        <w:pStyle w:val="Heading1"/>
        <w:sectPr w:rsidR="0035311F">
          <w:pgSz w:w="12240" w:h="15840"/>
          <w:pgMar w:top="1440" w:right="1440" w:bottom="1440" w:left="1440" w:header="720" w:footer="720" w:gutter="0"/>
          <w:cols w:space="720"/>
          <w:docGrid w:linePitch="360"/>
        </w:sectPr>
      </w:pPr>
    </w:p>
    <w:p w14:paraId="48C6394B" w14:textId="77777777" w:rsidR="0035311F" w:rsidRDefault="0035311F" w:rsidP="0035311F">
      <w:r>
        <w:t>Matthias Pleil</w:t>
      </w:r>
    </w:p>
    <w:p w14:paraId="7790D394" w14:textId="77777777" w:rsidR="0035311F" w:rsidRDefault="0035311F" w:rsidP="0035311F">
      <w:r>
        <w:t xml:space="preserve">Bob </w:t>
      </w:r>
      <w:proofErr w:type="spellStart"/>
      <w:r>
        <w:t>Sompolski</w:t>
      </w:r>
      <w:proofErr w:type="spellEnd"/>
    </w:p>
    <w:p w14:paraId="0A11BA99" w14:textId="77777777" w:rsidR="0035311F" w:rsidRDefault="0035311F" w:rsidP="0035311F">
      <w:r>
        <w:t xml:space="preserve">Mo </w:t>
      </w:r>
      <w:proofErr w:type="spellStart"/>
      <w:r>
        <w:t>Hasanovic</w:t>
      </w:r>
      <w:proofErr w:type="spellEnd"/>
    </w:p>
    <w:p w14:paraId="65302D5C" w14:textId="2D4607B5" w:rsidR="0035311F" w:rsidRDefault="0035311F" w:rsidP="0035311F">
      <w:r>
        <w:t>John Wood</w:t>
      </w:r>
    </w:p>
    <w:p w14:paraId="04A846F7" w14:textId="77777777" w:rsidR="0035311F" w:rsidRDefault="0035311F" w:rsidP="0035311F">
      <w:r>
        <w:t xml:space="preserve">Bob </w:t>
      </w:r>
      <w:proofErr w:type="spellStart"/>
      <w:r>
        <w:t>Sompolski</w:t>
      </w:r>
      <w:proofErr w:type="spellEnd"/>
    </w:p>
    <w:p w14:paraId="46B7237C" w14:textId="77777777" w:rsidR="0035311F" w:rsidRDefault="0035311F" w:rsidP="0035311F">
      <w:r>
        <w:t xml:space="preserve">Mo </w:t>
      </w:r>
      <w:proofErr w:type="spellStart"/>
      <w:r>
        <w:t>Hasanovic</w:t>
      </w:r>
      <w:proofErr w:type="spellEnd"/>
    </w:p>
    <w:p w14:paraId="7AD916E6" w14:textId="77777777" w:rsidR="0035311F" w:rsidRDefault="0035311F" w:rsidP="0035311F">
      <w:r>
        <w:t>Andrew Bell</w:t>
      </w:r>
    </w:p>
    <w:p w14:paraId="75506100" w14:textId="77777777" w:rsidR="0035311F" w:rsidRDefault="0035311F" w:rsidP="0035311F">
      <w:r>
        <w:t>RAYMOND TSUI</w:t>
      </w:r>
    </w:p>
    <w:p w14:paraId="27A62920" w14:textId="77777777" w:rsidR="0035311F" w:rsidRDefault="0035311F" w:rsidP="0035311F">
      <w:r>
        <w:t>Andrew Bell</w:t>
      </w:r>
    </w:p>
    <w:p w14:paraId="6EA203DF" w14:textId="77777777" w:rsidR="0035311F" w:rsidRDefault="0035311F" w:rsidP="0035311F">
      <w:r>
        <w:t>Cait (she/her) Eng. N</w:t>
      </w:r>
    </w:p>
    <w:p w14:paraId="587B812A" w14:textId="77777777" w:rsidR="0035311F" w:rsidRDefault="0035311F" w:rsidP="0035311F">
      <w:r>
        <w:t xml:space="preserve">Tony </w:t>
      </w:r>
      <w:proofErr w:type="spellStart"/>
      <w:r>
        <w:t>Dalessio</w:t>
      </w:r>
      <w:proofErr w:type="spellEnd"/>
    </w:p>
    <w:p w14:paraId="15170B8A" w14:textId="77777777" w:rsidR="0035311F" w:rsidRDefault="0035311F" w:rsidP="0035311F">
      <w:r>
        <w:t xml:space="preserve">Tanya </w:t>
      </w:r>
      <w:proofErr w:type="spellStart"/>
      <w:r>
        <w:t>Faltens</w:t>
      </w:r>
      <w:proofErr w:type="spellEnd"/>
      <w:r>
        <w:t xml:space="preserve"> (She/Dr.)</w:t>
      </w:r>
    </w:p>
    <w:p w14:paraId="3F6E47A3" w14:textId="77777777" w:rsidR="0035311F" w:rsidRDefault="0035311F" w:rsidP="0035311F">
      <w:r>
        <w:t xml:space="preserve">Tony </w:t>
      </w:r>
      <w:proofErr w:type="spellStart"/>
      <w:r>
        <w:t>Dalessio</w:t>
      </w:r>
      <w:proofErr w:type="spellEnd"/>
    </w:p>
    <w:p w14:paraId="3186305D" w14:textId="77777777" w:rsidR="0035311F" w:rsidRDefault="0035311F" w:rsidP="0035311F">
      <w:r>
        <w:t xml:space="preserve">NT </w:t>
      </w:r>
      <w:proofErr w:type="spellStart"/>
      <w:r>
        <w:t>Izuchi</w:t>
      </w:r>
      <w:proofErr w:type="spellEnd"/>
    </w:p>
    <w:p w14:paraId="2DB02CC5" w14:textId="77777777" w:rsidR="0035311F" w:rsidRDefault="0035311F" w:rsidP="0035311F">
      <w:r>
        <w:t>Jared Ashcroft</w:t>
      </w:r>
    </w:p>
    <w:p w14:paraId="5AB248AC" w14:textId="77777777" w:rsidR="0035311F" w:rsidRDefault="0035311F" w:rsidP="0035311F">
      <w:r>
        <w:t xml:space="preserve">Juan Alejandro </w:t>
      </w:r>
      <w:proofErr w:type="spellStart"/>
      <w:r>
        <w:t>Ormaza</w:t>
      </w:r>
      <w:proofErr w:type="spellEnd"/>
      <w:r>
        <w:t xml:space="preserve"> Rojas</w:t>
      </w:r>
    </w:p>
    <w:p w14:paraId="432EB0DD" w14:textId="77777777" w:rsidR="0035311F" w:rsidRDefault="0035311F" w:rsidP="0035311F">
      <w:r>
        <w:t>Jim Marti</w:t>
      </w:r>
    </w:p>
    <w:p w14:paraId="7143F1F0" w14:textId="77777777" w:rsidR="0035311F" w:rsidRDefault="0035311F" w:rsidP="0035311F">
      <w:proofErr w:type="spellStart"/>
      <w:r>
        <w:t>Maajida</w:t>
      </w:r>
      <w:proofErr w:type="spellEnd"/>
      <w:r>
        <w:t xml:space="preserve"> Murdock</w:t>
      </w:r>
    </w:p>
    <w:p w14:paraId="0D11E794" w14:textId="77777777" w:rsidR="0035311F" w:rsidRDefault="0035311F" w:rsidP="0035311F">
      <w:r>
        <w:t xml:space="preserve">NT </w:t>
      </w:r>
      <w:proofErr w:type="spellStart"/>
      <w:r>
        <w:t>Izuchi</w:t>
      </w:r>
      <w:proofErr w:type="spellEnd"/>
    </w:p>
    <w:p w14:paraId="7A8FD7DC" w14:textId="77777777" w:rsidR="0035311F" w:rsidRDefault="0035311F" w:rsidP="0035311F">
      <w:proofErr w:type="spellStart"/>
      <w:r>
        <w:t>Aadil</w:t>
      </w:r>
      <w:proofErr w:type="spellEnd"/>
      <w:r>
        <w:t xml:space="preserve"> </w:t>
      </w:r>
      <w:proofErr w:type="spellStart"/>
      <w:r>
        <w:t>Ejbouh</w:t>
      </w:r>
      <w:proofErr w:type="spellEnd"/>
    </w:p>
    <w:p w14:paraId="24031282" w14:textId="77777777" w:rsidR="0035311F" w:rsidRDefault="0035311F" w:rsidP="0035311F">
      <w:r>
        <w:t>Todd Christenson</w:t>
      </w:r>
    </w:p>
    <w:p w14:paraId="51AEB89F" w14:textId="37F4C551" w:rsidR="0035311F" w:rsidRDefault="0035311F" w:rsidP="0035311F">
      <w:proofErr w:type="spellStart"/>
      <w:r>
        <w:t>LenMcNally</w:t>
      </w:r>
      <w:proofErr w:type="spellEnd"/>
    </w:p>
    <w:p w14:paraId="5FC58CE4" w14:textId="77777777" w:rsidR="0035311F" w:rsidRDefault="0035311F">
      <w:pPr>
        <w:sectPr w:rsidR="0035311F" w:rsidSect="0035311F">
          <w:type w:val="continuous"/>
          <w:pgSz w:w="12240" w:h="15840"/>
          <w:pgMar w:top="1440" w:right="1440" w:bottom="1440" w:left="1440" w:header="720" w:footer="720" w:gutter="0"/>
          <w:cols w:num="2" w:space="720"/>
          <w:docGrid w:linePitch="360"/>
        </w:sectPr>
      </w:pPr>
    </w:p>
    <w:p w14:paraId="5F730BB1" w14:textId="5B9474A5" w:rsidR="003C1F28" w:rsidRDefault="003C1F28"/>
    <w:p w14:paraId="694BB4A2" w14:textId="45904DD3" w:rsidR="003C1F28" w:rsidRDefault="003C1F28" w:rsidP="00F04479">
      <w:pPr>
        <w:pStyle w:val="Heading1"/>
      </w:pPr>
      <w:bookmarkStart w:id="1" w:name="_Toc103878824"/>
      <w:r>
        <w:t>Discussion</w:t>
      </w:r>
      <w:bookmarkEnd w:id="1"/>
    </w:p>
    <w:p w14:paraId="4C065ED5" w14:textId="4610C66A" w:rsidR="003C1F28" w:rsidRDefault="003C1F28" w:rsidP="00C904AF">
      <w:pPr>
        <w:pStyle w:val="ListParagraph"/>
        <w:numPr>
          <w:ilvl w:val="0"/>
          <w:numId w:val="1"/>
        </w:numPr>
      </w:pPr>
      <w:r>
        <w:t xml:space="preserve">Matt highlighted the </w:t>
      </w:r>
      <w:proofErr w:type="spellStart"/>
      <w:r>
        <w:t>MNTeSIG</w:t>
      </w:r>
      <w:proofErr w:type="spellEnd"/>
      <w:r>
        <w:t xml:space="preserve"> meeting</w:t>
      </w:r>
      <w:r w:rsidR="008D565A">
        <w:t xml:space="preserve"> plans, </w:t>
      </w:r>
      <w:proofErr w:type="gramStart"/>
      <w:r w:rsidR="008D565A">
        <w:t>2 day</w:t>
      </w:r>
      <w:proofErr w:type="gramEnd"/>
      <w:r w:rsidR="008D565A">
        <w:t xml:space="preserve"> event, one is the virtual session the week before HI TEC – Industry Panel, lightening rounds, Virtual Poster Session.  The Live event, the Monday of the HI TEC Conference week.  Codes are available from SCME and NACK for the conference and attendees to </w:t>
      </w:r>
      <w:proofErr w:type="spellStart"/>
      <w:r w:rsidR="008D565A">
        <w:t>MNTeSIG</w:t>
      </w:r>
      <w:proofErr w:type="spellEnd"/>
      <w:r w:rsidR="008D565A">
        <w:t xml:space="preserve"> pre-con will be supported by SCME.  Andrew Bell is presenting a BioMEMS Kit workshop on the Tuesday morning of HI TEC – we can provide support that as well.  There are a couple tours, see HI TEC site.   Matt is working on a tour of the UTAH </w:t>
      </w:r>
      <w:proofErr w:type="spellStart"/>
      <w:r w:rsidR="008D565A">
        <w:t>Nanofab</w:t>
      </w:r>
      <w:proofErr w:type="spellEnd"/>
      <w:r w:rsidR="008D565A">
        <w:t xml:space="preserve"> for Tuesday afternoon.</w:t>
      </w:r>
      <w:r w:rsidR="00E81518">
        <w:t xml:space="preserve">  Trying to get up to 50 folks.  Matt’s paying for the bus.</w:t>
      </w:r>
    </w:p>
    <w:p w14:paraId="6961AF07" w14:textId="6FC94CE3" w:rsidR="00E81518" w:rsidRDefault="00E81518" w:rsidP="00C904AF">
      <w:pPr>
        <w:pStyle w:val="ListParagraph"/>
        <w:numPr>
          <w:ilvl w:val="0"/>
          <w:numId w:val="1"/>
        </w:numPr>
      </w:pPr>
      <w:r>
        <w:t>Make sure you submit your presentations on the MNTeSIG.net web site.</w:t>
      </w:r>
    </w:p>
    <w:p w14:paraId="02A1EBA9" w14:textId="64744067" w:rsidR="00E81518" w:rsidRDefault="00E81518" w:rsidP="00C904AF">
      <w:pPr>
        <w:pStyle w:val="ListParagraph"/>
        <w:numPr>
          <w:ilvl w:val="0"/>
          <w:numId w:val="1"/>
        </w:numPr>
      </w:pPr>
      <w:r>
        <w:t>Keynote identified and has accepted (since last meeting)</w:t>
      </w:r>
    </w:p>
    <w:p w14:paraId="7CBDC723" w14:textId="5DBA6580" w:rsidR="008D565A" w:rsidRDefault="008D565A" w:rsidP="00C904AF">
      <w:pPr>
        <w:pStyle w:val="ListParagraph"/>
        <w:numPr>
          <w:ilvl w:val="0"/>
          <w:numId w:val="1"/>
        </w:numPr>
      </w:pPr>
      <w:r>
        <w:t>NACK, MNT-EC and SCME are supporting conference passes – get with those folks for those details.</w:t>
      </w:r>
    </w:p>
    <w:p w14:paraId="628C4AD7" w14:textId="76CBA4B5" w:rsidR="008D565A" w:rsidRDefault="008D565A" w:rsidP="00C904AF">
      <w:pPr>
        <w:pStyle w:val="ListParagraph"/>
        <w:numPr>
          <w:ilvl w:val="0"/>
          <w:numId w:val="1"/>
        </w:numPr>
      </w:pPr>
      <w:r>
        <w:t xml:space="preserve">Matt will be bringing </w:t>
      </w:r>
      <w:r w:rsidR="00D94439">
        <w:t>a couple of grad students (posters) to present posters on the educational side of the cleanroom experiences.</w:t>
      </w:r>
    </w:p>
    <w:p w14:paraId="08350B8D" w14:textId="74F815C9" w:rsidR="0031401D" w:rsidRDefault="00D94439" w:rsidP="0031401D">
      <w:pPr>
        <w:pStyle w:val="ListParagraph"/>
        <w:numPr>
          <w:ilvl w:val="0"/>
          <w:numId w:val="1"/>
        </w:numPr>
      </w:pPr>
      <w:r>
        <w:t>Encourage your students to consider a poster for the virtual poster session.</w:t>
      </w:r>
    </w:p>
    <w:p w14:paraId="63D9E151" w14:textId="0D99B6B6" w:rsidR="0031401D" w:rsidRDefault="0031401D" w:rsidP="0031401D">
      <w:pPr>
        <w:pStyle w:val="ListParagraph"/>
        <w:numPr>
          <w:ilvl w:val="0"/>
          <w:numId w:val="4"/>
        </w:numPr>
      </w:pPr>
      <w:r>
        <w:lastRenderedPageBreak/>
        <w:t>Matt will be flying out Sunday – let me know if you want to join me for dinner!</w:t>
      </w:r>
    </w:p>
    <w:p w14:paraId="20480FE8" w14:textId="6F5D06B1" w:rsidR="0031401D" w:rsidRDefault="0031401D" w:rsidP="0031401D">
      <w:pPr>
        <w:pStyle w:val="ListParagraph"/>
        <w:numPr>
          <w:ilvl w:val="0"/>
          <w:numId w:val="4"/>
        </w:numPr>
      </w:pPr>
      <w:r>
        <w:t xml:space="preserve">Planning on doing a breakfast meeting with the leadership of the </w:t>
      </w:r>
      <w:proofErr w:type="spellStart"/>
      <w:r>
        <w:t>MNTeSIG</w:t>
      </w:r>
      <w:proofErr w:type="spellEnd"/>
      <w:r>
        <w:t xml:space="preserve"> working groups around 8am.  Jared is picking up the tab for that.</w:t>
      </w:r>
    </w:p>
    <w:p w14:paraId="436E0388" w14:textId="20511DBA" w:rsidR="00A3432E" w:rsidRDefault="00A3432E"/>
    <w:p w14:paraId="42273556" w14:textId="39863384" w:rsidR="00A3432E" w:rsidRDefault="00A3432E">
      <w:r w:rsidRPr="00F04479">
        <w:rPr>
          <w:highlight w:val="yellow"/>
        </w:rPr>
        <w:t xml:space="preserve">See the </w:t>
      </w:r>
      <w:hyperlink r:id="rId5" w:history="1">
        <w:r w:rsidR="00F04479" w:rsidRPr="0040077A">
          <w:rPr>
            <w:rStyle w:val="Hyperlink"/>
            <w:highlight w:val="yellow"/>
          </w:rPr>
          <w:t>https://MNTeSIG.net</w:t>
        </w:r>
      </w:hyperlink>
      <w:r w:rsidR="00F04479">
        <w:rPr>
          <w:highlight w:val="yellow"/>
        </w:rPr>
        <w:t xml:space="preserve"> </w:t>
      </w:r>
      <w:r w:rsidRPr="00F04479">
        <w:rPr>
          <w:highlight w:val="yellow"/>
        </w:rPr>
        <w:t xml:space="preserve">website for registration and </w:t>
      </w:r>
      <w:r w:rsidR="00671503" w:rsidRPr="00F04479">
        <w:rPr>
          <w:highlight w:val="yellow"/>
        </w:rPr>
        <w:t>submissions to the July conference.</w:t>
      </w:r>
    </w:p>
    <w:p w14:paraId="7C880FC7" w14:textId="0AD23E88" w:rsidR="00671503" w:rsidRDefault="00671503"/>
    <w:p w14:paraId="795AB8E8" w14:textId="49040456" w:rsidR="008E1781" w:rsidRDefault="00C904AF" w:rsidP="00C904AF">
      <w:pPr>
        <w:pStyle w:val="ListParagraph"/>
        <w:numPr>
          <w:ilvl w:val="0"/>
          <w:numId w:val="2"/>
        </w:numPr>
      </w:pPr>
      <w:r>
        <w:t xml:space="preserve">Andy suggested we try to get Paul Weber to show his set </w:t>
      </w:r>
      <w:proofErr w:type="gramStart"/>
      <w:r>
        <w:t>up?</w:t>
      </w:r>
      <w:proofErr w:type="gramEnd"/>
      <w:r>
        <w:t xml:space="preserve">  (Personal tour for Andy).  Andy will be spearheading a workshop applying </w:t>
      </w:r>
      <w:proofErr w:type="spellStart"/>
      <w:r w:rsidR="0031401D">
        <w:t>arduino’s</w:t>
      </w:r>
      <w:proofErr w:type="spellEnd"/>
      <w:r w:rsidR="0031401D">
        <w:t xml:space="preserve"> with </w:t>
      </w:r>
      <w:proofErr w:type="spellStart"/>
      <w:r w:rsidR="0031401D">
        <w:t>biomems</w:t>
      </w:r>
      <w:proofErr w:type="spellEnd"/>
      <w:r w:rsidR="0031401D">
        <w:t xml:space="preserve"> model.  Kits (may) be available.  </w:t>
      </w:r>
    </w:p>
    <w:p w14:paraId="34710445" w14:textId="719D2671" w:rsidR="0031401D" w:rsidRDefault="0031401D" w:rsidP="00F04479">
      <w:pPr>
        <w:pStyle w:val="Heading1"/>
      </w:pPr>
      <w:bookmarkStart w:id="2" w:name="_Toc103878825"/>
      <w:r>
        <w:t>Working Group</w:t>
      </w:r>
      <w:r w:rsidR="00D0446D">
        <w:t xml:space="preserve"> Updates</w:t>
      </w:r>
      <w:bookmarkEnd w:id="2"/>
    </w:p>
    <w:p w14:paraId="65A27351" w14:textId="77777777" w:rsidR="00D0446D" w:rsidRDefault="00D0446D"/>
    <w:p w14:paraId="21744A90" w14:textId="055D4165" w:rsidR="00D0446D" w:rsidRDefault="00D0446D" w:rsidP="00F04479">
      <w:pPr>
        <w:pStyle w:val="Heading2"/>
      </w:pPr>
      <w:bookmarkStart w:id="3" w:name="_Toc103878826"/>
      <w:r>
        <w:t>Industry Working Group</w:t>
      </w:r>
      <w:bookmarkEnd w:id="3"/>
      <w:r>
        <w:t xml:space="preserve"> </w:t>
      </w:r>
    </w:p>
    <w:p w14:paraId="3A0C9824" w14:textId="647CC3E6" w:rsidR="00D0446D" w:rsidRDefault="00D0446D">
      <w:r>
        <w:t>– Cait Cramer - BILT Trends meeting announcement, Impact on Micro/Nano tech in Bio over the next few years.  April 27</w:t>
      </w:r>
      <w:r w:rsidRPr="00D0446D">
        <w:rPr>
          <w:vertAlign w:val="superscript"/>
        </w:rPr>
        <w:t>th</w:t>
      </w:r>
      <w:r>
        <w:t xml:space="preserve"> noon eastern time.</w:t>
      </w:r>
    </w:p>
    <w:p w14:paraId="1A3E604D" w14:textId="6601399F" w:rsidR="00D0446D" w:rsidRDefault="00D0446D"/>
    <w:p w14:paraId="2688EAB1" w14:textId="2CB0B740" w:rsidR="00D0446D" w:rsidRDefault="00D0446D">
      <w:r>
        <w:t>Ray TSUI: NIIT, ASTM did meet to see if the ASTM standards can be incorporated into the NIIT portal and decided to test out the concept.</w:t>
      </w:r>
    </w:p>
    <w:p w14:paraId="1272ED84" w14:textId="5E0E9D92" w:rsidR="00D0446D" w:rsidRDefault="00D0446D"/>
    <w:p w14:paraId="71BFC1DA" w14:textId="5DBF9ADE" w:rsidR="00D0446D" w:rsidRDefault="00F04479">
      <w:r>
        <w:t>See:</w:t>
      </w:r>
      <w:r w:rsidRPr="00F04479">
        <w:t xml:space="preserve"> </w:t>
      </w:r>
      <w:hyperlink r:id="rId6" w:history="1">
        <w:r w:rsidRPr="0040077A">
          <w:rPr>
            <w:rStyle w:val="Hyperlink"/>
          </w:rPr>
          <w:t>https://youtu.be/59Rod2QKDbw</w:t>
        </w:r>
      </w:hyperlink>
      <w:r>
        <w:t xml:space="preserve"> for the latest video from NIIT describing what they do.</w:t>
      </w:r>
    </w:p>
    <w:p w14:paraId="1AA511D7" w14:textId="49AA1AC1" w:rsidR="00F04479" w:rsidRDefault="00F04479"/>
    <w:p w14:paraId="1DD13A0D" w14:textId="50C4545F" w:rsidR="00F04479" w:rsidRDefault="00F04479" w:rsidP="00F04479">
      <w:pPr>
        <w:pStyle w:val="Heading2"/>
      </w:pPr>
      <w:bookmarkStart w:id="4" w:name="_Toc103878827"/>
      <w:r>
        <w:t>No other working groups had an update.</w:t>
      </w:r>
      <w:bookmarkEnd w:id="4"/>
    </w:p>
    <w:p w14:paraId="586A1F31" w14:textId="7A3B7F20" w:rsidR="00D0446D" w:rsidRDefault="00D0446D"/>
    <w:p w14:paraId="5788F725" w14:textId="77777777" w:rsidR="00D0446D" w:rsidRDefault="00D0446D"/>
    <w:sectPr w:rsidR="00D0446D" w:rsidSect="003531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600"/>
    <w:multiLevelType w:val="hybridMultilevel"/>
    <w:tmpl w:val="7D8AA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7FF6"/>
    <w:multiLevelType w:val="hybridMultilevel"/>
    <w:tmpl w:val="2C88EC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810A2F"/>
    <w:multiLevelType w:val="hybridMultilevel"/>
    <w:tmpl w:val="ABF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64F8E"/>
    <w:multiLevelType w:val="hybridMultilevel"/>
    <w:tmpl w:val="5C081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691118">
    <w:abstractNumId w:val="2"/>
  </w:num>
  <w:num w:numId="2" w16cid:durableId="1288782915">
    <w:abstractNumId w:val="3"/>
  </w:num>
  <w:num w:numId="3" w16cid:durableId="636840229">
    <w:abstractNumId w:val="0"/>
  </w:num>
  <w:num w:numId="4" w16cid:durableId="1125125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28"/>
    <w:rsid w:val="0002683D"/>
    <w:rsid w:val="00042A02"/>
    <w:rsid w:val="000671D7"/>
    <w:rsid w:val="000A4F55"/>
    <w:rsid w:val="000E4E87"/>
    <w:rsid w:val="00163634"/>
    <w:rsid w:val="00170D1A"/>
    <w:rsid w:val="00175A5E"/>
    <w:rsid w:val="00182ABE"/>
    <w:rsid w:val="00191D77"/>
    <w:rsid w:val="001F10A2"/>
    <w:rsid w:val="002D0588"/>
    <w:rsid w:val="0031401D"/>
    <w:rsid w:val="0035311F"/>
    <w:rsid w:val="003772AA"/>
    <w:rsid w:val="003C1F28"/>
    <w:rsid w:val="004579FB"/>
    <w:rsid w:val="00497A14"/>
    <w:rsid w:val="004D6F5E"/>
    <w:rsid w:val="00545215"/>
    <w:rsid w:val="0057757A"/>
    <w:rsid w:val="005951DB"/>
    <w:rsid w:val="005B072E"/>
    <w:rsid w:val="006504C6"/>
    <w:rsid w:val="00653576"/>
    <w:rsid w:val="00660C61"/>
    <w:rsid w:val="00671503"/>
    <w:rsid w:val="00701ED8"/>
    <w:rsid w:val="00720C6E"/>
    <w:rsid w:val="00776CD8"/>
    <w:rsid w:val="007C26C1"/>
    <w:rsid w:val="008A316E"/>
    <w:rsid w:val="008D565A"/>
    <w:rsid w:val="008E0844"/>
    <w:rsid w:val="008E1781"/>
    <w:rsid w:val="008F56CC"/>
    <w:rsid w:val="00900ECD"/>
    <w:rsid w:val="00941312"/>
    <w:rsid w:val="00984876"/>
    <w:rsid w:val="0099293B"/>
    <w:rsid w:val="00993BF4"/>
    <w:rsid w:val="009A4496"/>
    <w:rsid w:val="009C4DA0"/>
    <w:rsid w:val="009F26BE"/>
    <w:rsid w:val="009F5F65"/>
    <w:rsid w:val="00A3432E"/>
    <w:rsid w:val="00A46428"/>
    <w:rsid w:val="00A76037"/>
    <w:rsid w:val="00A912AE"/>
    <w:rsid w:val="00AC63A1"/>
    <w:rsid w:val="00B06D0F"/>
    <w:rsid w:val="00B119DD"/>
    <w:rsid w:val="00B13FD0"/>
    <w:rsid w:val="00B56BFB"/>
    <w:rsid w:val="00B87670"/>
    <w:rsid w:val="00B9433B"/>
    <w:rsid w:val="00BA4333"/>
    <w:rsid w:val="00C3377D"/>
    <w:rsid w:val="00C904AF"/>
    <w:rsid w:val="00CE0C62"/>
    <w:rsid w:val="00D0446D"/>
    <w:rsid w:val="00D77168"/>
    <w:rsid w:val="00D82145"/>
    <w:rsid w:val="00D82287"/>
    <w:rsid w:val="00D90C9C"/>
    <w:rsid w:val="00D94439"/>
    <w:rsid w:val="00E32A54"/>
    <w:rsid w:val="00E81518"/>
    <w:rsid w:val="00E940E3"/>
    <w:rsid w:val="00EA683F"/>
    <w:rsid w:val="00EB3491"/>
    <w:rsid w:val="00F04479"/>
    <w:rsid w:val="00F44052"/>
    <w:rsid w:val="00F9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302FF"/>
  <w15:chartTrackingRefBased/>
  <w15:docId w15:val="{A9E3D9E7-6EDA-A149-AB83-6567522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A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D1A"/>
    <w:rPr>
      <w:color w:val="0563C1" w:themeColor="hyperlink"/>
      <w:u w:val="single"/>
    </w:rPr>
  </w:style>
  <w:style w:type="character" w:styleId="UnresolvedMention">
    <w:name w:val="Unresolved Mention"/>
    <w:basedOn w:val="DefaultParagraphFont"/>
    <w:uiPriority w:val="99"/>
    <w:semiHidden/>
    <w:unhideWhenUsed/>
    <w:rsid w:val="00170D1A"/>
    <w:rPr>
      <w:color w:val="605E5C"/>
      <w:shd w:val="clear" w:color="auto" w:fill="E1DFDD"/>
    </w:rPr>
  </w:style>
  <w:style w:type="paragraph" w:styleId="Title">
    <w:name w:val="Title"/>
    <w:basedOn w:val="Normal"/>
    <w:next w:val="Normal"/>
    <w:link w:val="TitleChar"/>
    <w:uiPriority w:val="10"/>
    <w:qFormat/>
    <w:rsid w:val="00E32A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A5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32A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04AF"/>
    <w:pPr>
      <w:ind w:left="720"/>
      <w:contextualSpacing/>
    </w:pPr>
  </w:style>
  <w:style w:type="character" w:customStyle="1" w:styleId="Heading1Char">
    <w:name w:val="Heading 1 Char"/>
    <w:basedOn w:val="DefaultParagraphFont"/>
    <w:link w:val="Heading1"/>
    <w:uiPriority w:val="9"/>
    <w:rsid w:val="00F0447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01ED8"/>
    <w:pPr>
      <w:spacing w:before="120"/>
    </w:pPr>
    <w:rPr>
      <w:rFonts w:cstheme="minorHAnsi"/>
      <w:b/>
      <w:bCs/>
      <w:i/>
      <w:iCs/>
    </w:rPr>
  </w:style>
  <w:style w:type="paragraph" w:styleId="TOC2">
    <w:name w:val="toc 2"/>
    <w:basedOn w:val="Normal"/>
    <w:next w:val="Normal"/>
    <w:autoRedefine/>
    <w:uiPriority w:val="39"/>
    <w:unhideWhenUsed/>
    <w:rsid w:val="00701ED8"/>
    <w:pPr>
      <w:spacing w:before="120"/>
      <w:ind w:left="240"/>
    </w:pPr>
    <w:rPr>
      <w:rFonts w:cstheme="minorHAnsi"/>
      <w:b/>
      <w:bCs/>
      <w:sz w:val="22"/>
      <w:szCs w:val="22"/>
    </w:rPr>
  </w:style>
  <w:style w:type="paragraph" w:styleId="TOC3">
    <w:name w:val="toc 3"/>
    <w:basedOn w:val="Normal"/>
    <w:next w:val="Normal"/>
    <w:autoRedefine/>
    <w:uiPriority w:val="39"/>
    <w:unhideWhenUsed/>
    <w:rsid w:val="00701ED8"/>
    <w:pPr>
      <w:ind w:left="480"/>
    </w:pPr>
    <w:rPr>
      <w:rFonts w:cstheme="minorHAnsi"/>
      <w:sz w:val="20"/>
      <w:szCs w:val="20"/>
    </w:rPr>
  </w:style>
  <w:style w:type="paragraph" w:styleId="TOC4">
    <w:name w:val="toc 4"/>
    <w:basedOn w:val="Normal"/>
    <w:next w:val="Normal"/>
    <w:autoRedefine/>
    <w:uiPriority w:val="39"/>
    <w:unhideWhenUsed/>
    <w:rsid w:val="00701ED8"/>
    <w:pPr>
      <w:ind w:left="720"/>
    </w:pPr>
    <w:rPr>
      <w:rFonts w:cstheme="minorHAnsi"/>
      <w:sz w:val="20"/>
      <w:szCs w:val="20"/>
    </w:rPr>
  </w:style>
  <w:style w:type="paragraph" w:styleId="TOC5">
    <w:name w:val="toc 5"/>
    <w:basedOn w:val="Normal"/>
    <w:next w:val="Normal"/>
    <w:autoRedefine/>
    <w:uiPriority w:val="39"/>
    <w:unhideWhenUsed/>
    <w:rsid w:val="00701ED8"/>
    <w:pPr>
      <w:ind w:left="960"/>
    </w:pPr>
    <w:rPr>
      <w:rFonts w:cstheme="minorHAnsi"/>
      <w:sz w:val="20"/>
      <w:szCs w:val="20"/>
    </w:rPr>
  </w:style>
  <w:style w:type="paragraph" w:styleId="TOC6">
    <w:name w:val="toc 6"/>
    <w:basedOn w:val="Normal"/>
    <w:next w:val="Normal"/>
    <w:autoRedefine/>
    <w:uiPriority w:val="39"/>
    <w:unhideWhenUsed/>
    <w:rsid w:val="00701ED8"/>
    <w:pPr>
      <w:ind w:left="1200"/>
    </w:pPr>
    <w:rPr>
      <w:rFonts w:cstheme="minorHAnsi"/>
      <w:sz w:val="20"/>
      <w:szCs w:val="20"/>
    </w:rPr>
  </w:style>
  <w:style w:type="paragraph" w:styleId="TOC7">
    <w:name w:val="toc 7"/>
    <w:basedOn w:val="Normal"/>
    <w:next w:val="Normal"/>
    <w:autoRedefine/>
    <w:uiPriority w:val="39"/>
    <w:unhideWhenUsed/>
    <w:rsid w:val="00701ED8"/>
    <w:pPr>
      <w:ind w:left="1440"/>
    </w:pPr>
    <w:rPr>
      <w:rFonts w:cstheme="minorHAnsi"/>
      <w:sz w:val="20"/>
      <w:szCs w:val="20"/>
    </w:rPr>
  </w:style>
  <w:style w:type="paragraph" w:styleId="TOC8">
    <w:name w:val="toc 8"/>
    <w:basedOn w:val="Normal"/>
    <w:next w:val="Normal"/>
    <w:autoRedefine/>
    <w:uiPriority w:val="39"/>
    <w:unhideWhenUsed/>
    <w:rsid w:val="00701ED8"/>
    <w:pPr>
      <w:ind w:left="1680"/>
    </w:pPr>
    <w:rPr>
      <w:rFonts w:cstheme="minorHAnsi"/>
      <w:sz w:val="20"/>
      <w:szCs w:val="20"/>
    </w:rPr>
  </w:style>
  <w:style w:type="paragraph" w:styleId="TOC9">
    <w:name w:val="toc 9"/>
    <w:basedOn w:val="Normal"/>
    <w:next w:val="Normal"/>
    <w:autoRedefine/>
    <w:uiPriority w:val="39"/>
    <w:unhideWhenUsed/>
    <w:rsid w:val="00701ED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9Rod2QKDbw" TargetMode="External"/><Relationship Id="rId5" Type="http://schemas.openxmlformats.org/officeDocument/2006/relationships/hyperlink" Target="https://MNTeSI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Pleil</dc:creator>
  <cp:keywords/>
  <dc:description/>
  <cp:lastModifiedBy>Matthias Pleil</cp:lastModifiedBy>
  <cp:revision>3</cp:revision>
  <dcterms:created xsi:type="dcterms:W3CDTF">2022-05-20T00:33:00Z</dcterms:created>
  <dcterms:modified xsi:type="dcterms:W3CDTF">2022-05-20T00:53:00Z</dcterms:modified>
</cp:coreProperties>
</file>